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0A" w:rsidRDefault="00B63D9A">
      <w:pPr>
        <w:spacing w:after="200" w:line="276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Isidora Ivanovic Biografija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F600A">
        <w:trPr>
          <w:trHeight w:val="3915"/>
        </w:trPr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Kontakt: </w:t>
            </w:r>
          </w:p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hyperlink r:id="rId8">
              <w:r>
                <w:rPr>
                  <w:rFonts w:ascii="Calibri" w:eastAsia="Calibri" w:hAnsi="Calibri" w:cs="Calibri"/>
                  <w:color w:val="0000FF"/>
                  <w:u w:val="single"/>
                </w:rPr>
                <w:t>isidora.iv@gmail.com</w:t>
              </w:r>
            </w:hyperlink>
          </w:p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web: isidoraivanovic.net</w:t>
            </w:r>
          </w:p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FB: @artisidora</w:t>
            </w:r>
            <w:bookmarkStart w:id="0" w:name="_GoBack"/>
            <w:bookmarkEnd w:id="0"/>
          </w:p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IG: @isidora.ivanovic.art</w:t>
            </w:r>
          </w:p>
          <w:p w:rsidR="009F600A" w:rsidRDefault="00B63D9A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Tel: +381 62 348053</w:t>
            </w:r>
          </w:p>
          <w:p w:rsidR="009F600A" w:rsidRDefault="009F600A">
            <w:pPr>
              <w:widowControl w:val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600A" w:rsidRDefault="00B63D9A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>
                  <wp:extent cx="1528763" cy="2283086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2283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Rođena 1983. u Beogradu. 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Diplomirala i magistrirala na Akademiji Likovnih umetnosti u Moskvi u klasi profesora V.N. Teljina, 2004. godine, odsek slikarstvo.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Samostalno izlagala u Moskvi, Rjazanji, Beogradu, Mladenovcu, Subotici, Somboru, Apatinu, Kuli, Bačkoj Palanci.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Bila je pred</w:t>
      </w:r>
      <w:r>
        <w:rPr>
          <w:rFonts w:ascii="Calibri" w:eastAsia="Calibri" w:hAnsi="Calibri" w:cs="Calibri"/>
        </w:rPr>
        <w:t>stavnik Srbije na izložbama u Moskvi i Rjazanji (“Boje Srbije”), u Majamiju (Art Fest at Doral), u Majamiju na Art Baselu (Focus Serbia), u Sarasoti Florida.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Učestvovala je na preko 40 izložbi, salona i kolonija u SAD, Rusiji, Gruziji, Italiji, BiH, Crnoj </w:t>
      </w:r>
      <w:r>
        <w:rPr>
          <w:rFonts w:ascii="Calibri" w:eastAsia="Calibri" w:hAnsi="Calibri" w:cs="Calibri"/>
        </w:rPr>
        <w:t>Gori, Srbiji.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Dobitnik je posebne Gramate za doprinos srpskoj umetnosti „Boje Srbije“,  Moskva, Rusija, 2013.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Dobitnik je posebnog priznanja za zasluge na Art Fest @ Doral, Miami, Florida, SAD. 2012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Dobitnik je posebnog priznanja za doprinos umetnosti Carlos Albizu University, Miami, Florida, SAD. 2012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Dobitnik je nagrade Ruske Akademije Umetnosti 2008.god.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Dobitnik je Hilandarske spomenice za dobročinstvo i pomoć, 2018. godine.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2007. odlikovana je Or</w:t>
      </w:r>
      <w:r>
        <w:rPr>
          <w:rFonts w:ascii="Calibri" w:eastAsia="Calibri" w:hAnsi="Calibri" w:cs="Calibri"/>
        </w:rPr>
        <w:t>denom II reda Kantakuzine Katarine Branković za zasluge Srpskoj Pravoslavnoj Crkvi Mitropoliji Zagrebačko-Ljubljanskoj ( 2005- 2007 god. sa Nikolajem Muh</w:t>
      </w:r>
      <w:r>
        <w:rPr>
          <w:rFonts w:ascii="Calibri" w:eastAsia="Calibri" w:hAnsi="Calibri" w:cs="Calibri"/>
        </w:rPr>
        <w:t xml:space="preserve">inom i </w:t>
      </w:r>
      <w:r>
        <w:rPr>
          <w:rFonts w:ascii="Calibri" w:eastAsia="Calibri" w:hAnsi="Calibri" w:cs="Calibri"/>
        </w:rPr>
        <w:t>grupom ruskih slikara živopiše Srpsku pravoslavnu crkvu- Saborni hram Svetog Preobraženja Gospod</w:t>
      </w:r>
      <w:r>
        <w:rPr>
          <w:rFonts w:ascii="Calibri" w:eastAsia="Calibri" w:hAnsi="Calibri" w:cs="Calibri"/>
        </w:rPr>
        <w:t>njeg u Zagrebu.)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Osnivač je Umetničkog udruženja „DivArt“ sa kojim ostvaruje brojne umetničke projekte. 2010.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Osnivač je galerije “Atelier DivArt” u Beogradu, 2019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 2010. Vodi „Malu školu umetnosti DivArt“, za decu predškolskog i školskog uzrasta.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Član j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ULUPUDS-a i UPIDIV-a.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Njenu umetnost predstavljaju galeristi u Srbiji, SAD i Rusiji.</w:t>
      </w:r>
    </w:p>
    <w:p w:rsidR="009F600A" w:rsidRDefault="00B63D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Njeni radovi se nalaze u privatnim kolekcijama u Nemačkoj, Austriji, Norveškoj, Americi, Švajcarskoj, Gruziji, Rusiji, BiH, Crnoj Gori, Srbiji.</w:t>
      </w:r>
    </w:p>
    <w:p w:rsidR="009F600A" w:rsidRDefault="009F600A">
      <w:pPr>
        <w:rPr>
          <w:rFonts w:ascii="Calibri" w:eastAsia="Calibri" w:hAnsi="Calibri" w:cs="Calibri"/>
        </w:rPr>
      </w:pPr>
    </w:p>
    <w:p w:rsidR="009F600A" w:rsidRDefault="00B63D9A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 xml:space="preserve"> Živi i radi u Beogradu.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:rsidR="009F600A" w:rsidRDefault="009F600A">
      <w:pPr>
        <w:rPr>
          <w:rFonts w:ascii="Calibri" w:eastAsia="Calibri" w:hAnsi="Calibri" w:cs="Calibri"/>
          <w:sz w:val="28"/>
          <w:szCs w:val="28"/>
        </w:rPr>
      </w:pPr>
    </w:p>
    <w:p w:rsidR="009F600A" w:rsidRDefault="009F600A">
      <w:pPr>
        <w:rPr>
          <w:rFonts w:ascii="Calibri" w:eastAsia="Calibri" w:hAnsi="Calibri" w:cs="Calibri"/>
          <w:sz w:val="28"/>
          <w:szCs w:val="28"/>
        </w:rPr>
      </w:pPr>
    </w:p>
    <w:p w:rsidR="009F600A" w:rsidRDefault="009F600A">
      <w:pPr>
        <w:rPr>
          <w:rFonts w:ascii="Calibri" w:eastAsia="Calibri" w:hAnsi="Calibri" w:cs="Calibri"/>
          <w:sz w:val="28"/>
          <w:szCs w:val="28"/>
        </w:rPr>
      </w:pPr>
    </w:p>
    <w:p w:rsidR="009F600A" w:rsidRDefault="009F600A">
      <w:pPr>
        <w:rPr>
          <w:rFonts w:ascii="Calibri" w:eastAsia="Calibri" w:hAnsi="Calibri" w:cs="Calibri"/>
          <w:sz w:val="28"/>
          <w:szCs w:val="28"/>
        </w:rPr>
      </w:pPr>
    </w:p>
    <w:p w:rsidR="009F600A" w:rsidRDefault="009F600A">
      <w:pPr>
        <w:rPr>
          <w:b/>
          <w:sz w:val="28"/>
          <w:szCs w:val="28"/>
        </w:rPr>
      </w:pPr>
    </w:p>
    <w:p w:rsidR="009F600A" w:rsidRDefault="00B63D9A">
      <w:pPr>
        <w:rPr>
          <w:sz w:val="26"/>
          <w:szCs w:val="26"/>
        </w:rPr>
      </w:pPr>
      <w:r>
        <w:rPr>
          <w:b/>
          <w:sz w:val="26"/>
          <w:szCs w:val="26"/>
        </w:rPr>
        <w:t>Samostalne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Izložbe</w:t>
      </w:r>
    </w:p>
    <w:p w:rsidR="009F600A" w:rsidRDefault="009F600A">
      <w:pPr>
        <w:rPr>
          <w:sz w:val="26"/>
          <w:szCs w:val="26"/>
        </w:rPr>
      </w:pP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2023</w:t>
      </w:r>
      <w:r>
        <w:rPr>
          <w:rFonts w:ascii="Calibri" w:eastAsia="Calibri" w:hAnsi="Calibri" w:cs="Calibri"/>
          <w:sz w:val="26"/>
          <w:szCs w:val="26"/>
        </w:rPr>
        <w:t xml:space="preserve"> “Daljina u pogledima”, Mala galerija ULUPUDS, Beograd</w:t>
      </w:r>
    </w:p>
    <w:p w:rsidR="009F600A" w:rsidRDefault="00B63D9A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2022</w:t>
      </w:r>
      <w:r>
        <w:rPr>
          <w:rFonts w:ascii="Calibri" w:eastAsia="Calibri" w:hAnsi="Calibri" w:cs="Calibri"/>
          <w:sz w:val="26"/>
          <w:szCs w:val="26"/>
        </w:rPr>
        <w:t>.  “Daljina u pogledima”, Atelier DivArt, Beograd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2021. “</w:t>
      </w:r>
      <w:r>
        <w:rPr>
          <w:rFonts w:ascii="Calibri" w:eastAsia="Calibri" w:hAnsi="Calibri" w:cs="Calibri"/>
          <w:sz w:val="26"/>
          <w:szCs w:val="26"/>
        </w:rPr>
        <w:t>Utkana nit”, galerija Singidunum, Beograd</w:t>
      </w:r>
    </w:p>
    <w:p w:rsidR="009F600A" w:rsidRDefault="00B63D9A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2021. “</w:t>
      </w:r>
      <w:r>
        <w:rPr>
          <w:rFonts w:ascii="Calibri" w:eastAsia="Calibri" w:hAnsi="Calibri" w:cs="Calibri"/>
          <w:sz w:val="26"/>
          <w:szCs w:val="26"/>
        </w:rPr>
        <w:t>Utkana nit”, galerija Kulturnog centra Vršac, Vršac</w:t>
      </w:r>
    </w:p>
    <w:p w:rsidR="009F600A" w:rsidRDefault="00B63D9A">
      <w:pPr>
        <w:numPr>
          <w:ilvl w:val="0"/>
          <w:numId w:val="2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2019</w:t>
      </w:r>
      <w:r>
        <w:rPr>
          <w:rFonts w:ascii="Calibri" w:eastAsia="Calibri" w:hAnsi="Calibri" w:cs="Calibri"/>
          <w:sz w:val="26"/>
          <w:szCs w:val="26"/>
        </w:rPr>
        <w:t>. Iz</w:t>
      </w:r>
      <w:r>
        <w:rPr>
          <w:rFonts w:ascii="Calibri" w:eastAsia="Calibri" w:hAnsi="Calibri" w:cs="Calibri"/>
          <w:sz w:val="26"/>
          <w:szCs w:val="26"/>
        </w:rPr>
        <w:t>ložba</w:t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“10/9”, Atelje DivArt, Beograd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2016</w:t>
      </w:r>
      <w:r>
        <w:rPr>
          <w:sz w:val="26"/>
          <w:szCs w:val="26"/>
        </w:rPr>
        <w:t>. Otvoreni atelje DivArt, Beograd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2015</w:t>
      </w:r>
      <w:r>
        <w:rPr>
          <w:sz w:val="26"/>
          <w:szCs w:val="26"/>
        </w:rPr>
        <w:t>. „Za Veru i Otadžbinu! Životne priče u Velikom ratu.“ Muzej savremene umetnosti i Muzej Kremlja, Rjazanj, Rusija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2014</w:t>
      </w:r>
      <w:r>
        <w:rPr>
          <w:sz w:val="26"/>
          <w:szCs w:val="26"/>
        </w:rPr>
        <w:t>. „Za Veru i Otadžbinu! Životne priče u Velikom ratu.“ Galerija Progres, Beograd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2013</w:t>
      </w:r>
      <w:r>
        <w:rPr>
          <w:sz w:val="26"/>
          <w:szCs w:val="26"/>
        </w:rPr>
        <w:t>. Ambasada Republike Srbije u Ruskoj Federaciji, Moskva.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2013</w:t>
      </w:r>
      <w:r>
        <w:rPr>
          <w:sz w:val="26"/>
          <w:szCs w:val="26"/>
        </w:rPr>
        <w:t>. Galerija Mina Karadžić, Loznica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2012</w:t>
      </w:r>
      <w:r>
        <w:rPr>
          <w:sz w:val="26"/>
          <w:szCs w:val="26"/>
        </w:rPr>
        <w:t>. Centar za kulturu Mladenovac, galerija „Foaje“, Mladenovac.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Galerija Krupar Art, Subotica, Bačko Dušanovo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2010-2011.</w:t>
      </w:r>
      <w:r>
        <w:rPr>
          <w:sz w:val="26"/>
          <w:szCs w:val="26"/>
        </w:rPr>
        <w:t xml:space="preserve"> Galerija „Start-06“ Kulturnog centra Čukarica, Beograd.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Likovna Galerija Kulturnog Centra Kula 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2010. </w:t>
      </w:r>
      <w:r>
        <w:rPr>
          <w:sz w:val="26"/>
          <w:szCs w:val="26"/>
        </w:rPr>
        <w:t>Galerija Kulturnog Centra Apatin, „Meander“.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Galerija Kulturnog Centra Sombor.</w:t>
      </w:r>
    </w:p>
    <w:p w:rsidR="009F600A" w:rsidRDefault="00B63D9A">
      <w:pPr>
        <w:numPr>
          <w:ilvl w:val="0"/>
          <w:numId w:val="2"/>
        </w:numPr>
        <w:rPr>
          <w:sz w:val="26"/>
          <w:szCs w:val="26"/>
        </w:rPr>
      </w:pPr>
      <w:r>
        <w:rPr>
          <w:b/>
          <w:sz w:val="26"/>
          <w:szCs w:val="26"/>
        </w:rPr>
        <w:t>2009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Galerija Kulturnog Centra Backa Palanka.</w:t>
      </w:r>
    </w:p>
    <w:p w:rsidR="009F600A" w:rsidRDefault="009F600A">
      <w:pPr>
        <w:rPr>
          <w:b/>
          <w:sz w:val="26"/>
          <w:szCs w:val="26"/>
        </w:rPr>
      </w:pPr>
    </w:p>
    <w:p w:rsidR="009F600A" w:rsidRDefault="00B63D9A">
      <w:pPr>
        <w:rPr>
          <w:b/>
          <w:sz w:val="26"/>
          <w:szCs w:val="26"/>
        </w:rPr>
      </w:pPr>
      <w:r>
        <w:rPr>
          <w:b/>
          <w:sz w:val="26"/>
          <w:szCs w:val="26"/>
        </w:rPr>
        <w:t>Projekti</w:t>
      </w:r>
    </w:p>
    <w:p w:rsidR="009F600A" w:rsidRDefault="009F600A">
      <w:pPr>
        <w:rPr>
          <w:sz w:val="26"/>
          <w:szCs w:val="26"/>
        </w:rPr>
      </w:pP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2023. </w:t>
      </w:r>
      <w:r>
        <w:rPr>
          <w:sz w:val="26"/>
          <w:szCs w:val="26"/>
        </w:rPr>
        <w:t>Dizajn izlozbe “Sima Lozanic, vitez srpske nauke”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2023. </w:t>
      </w:r>
      <w:r>
        <w:rPr>
          <w:sz w:val="26"/>
          <w:szCs w:val="26"/>
        </w:rPr>
        <w:t>Slikar animator na animiranom filmu “Seljani” (The Peasants)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Od 2019.</w:t>
      </w:r>
      <w:r>
        <w:rPr>
          <w:sz w:val="26"/>
          <w:szCs w:val="26"/>
        </w:rPr>
        <w:t xml:space="preserve"> Osniva i vodi umetničku galeriju “Atelier DivArt”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2018.</w:t>
      </w:r>
      <w:r>
        <w:rPr>
          <w:sz w:val="26"/>
          <w:szCs w:val="26"/>
        </w:rPr>
        <w:t xml:space="preserve"> Ilustracije i </w:t>
      </w:r>
      <w:r>
        <w:rPr>
          <w:sz w:val="26"/>
          <w:szCs w:val="26"/>
        </w:rPr>
        <w:t>dizajn knjige “Kostin san o dinosaurusima”</w:t>
      </w:r>
      <w:r>
        <w:rPr>
          <w:b/>
          <w:sz w:val="26"/>
          <w:szCs w:val="26"/>
        </w:rPr>
        <w:t xml:space="preserve"> 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2017. </w:t>
      </w:r>
      <w:r>
        <w:rPr>
          <w:sz w:val="26"/>
          <w:szCs w:val="26"/>
        </w:rPr>
        <w:t>Ilustracije za dečiju knjigu „Ledeni vitez Mika od bare“ (Ljiljana Dugalić, izdavač Kairos)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2017.</w:t>
      </w:r>
      <w:r>
        <w:rPr>
          <w:sz w:val="26"/>
          <w:szCs w:val="26"/>
        </w:rPr>
        <w:t xml:space="preserve"> Ilustracije za dečiju knjigu „Ko smo mi, Luka“(Ljiljana Dugalić, izdavač Srpski Sion: Duga knjiga)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2016.</w:t>
      </w:r>
      <w:r>
        <w:rPr>
          <w:sz w:val="26"/>
          <w:szCs w:val="26"/>
        </w:rPr>
        <w:t xml:space="preserve"> Ilu</w:t>
      </w:r>
      <w:r>
        <w:rPr>
          <w:sz w:val="26"/>
          <w:szCs w:val="26"/>
        </w:rPr>
        <w:t>stracije za dečiju knjigu „Pršti, pršti sunčan dan“(Ljiljana Dugalić)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2015.</w:t>
      </w:r>
      <w:r>
        <w:rPr>
          <w:sz w:val="26"/>
          <w:szCs w:val="26"/>
        </w:rPr>
        <w:t xml:space="preserve"> Ilustracije za dečiju knjigu „Lukin kameni brod“(Ljiljana Dugalić)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2014-2018. </w:t>
      </w:r>
      <w:r>
        <w:rPr>
          <w:sz w:val="26"/>
          <w:szCs w:val="26"/>
        </w:rPr>
        <w:t>„Za Veru i Otadžbinu! Životne priče u Velikom ratu.“ Galerija Progres, Beograd. Srbija, Rusija, Francu</w:t>
      </w:r>
      <w:r>
        <w:rPr>
          <w:sz w:val="26"/>
          <w:szCs w:val="26"/>
        </w:rPr>
        <w:t>ska.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2013. </w:t>
      </w:r>
      <w:r>
        <w:rPr>
          <w:sz w:val="26"/>
          <w:szCs w:val="26"/>
        </w:rPr>
        <w:t>Ilustracije za dečiju knjigu „Luka u čarobnom dvorištu“(Ljiljana Dugalić)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2013. </w:t>
      </w:r>
      <w:r>
        <w:rPr>
          <w:sz w:val="26"/>
          <w:szCs w:val="26"/>
        </w:rPr>
        <w:t>Projekat predstavljanja srpske umetnosti u Rusiji (Moskva, Vladimir, Veliki Novgorod)- izložba „Boja Srbije“ pod pokroviteljstvom Ambasade Republike Srbije.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Za</w:t>
      </w:r>
      <w:r>
        <w:rPr>
          <w:sz w:val="26"/>
          <w:szCs w:val="26"/>
        </w:rPr>
        <w:t>vrsna izlozba decijih radova kreativne radionice DIV, Art Hall Diversus Visum,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Miami River Art Fair- Art Basel, Miami, SAD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Projekat „Serbia in Focus“,  Predstavnik srpske delegacije  na Art Fest @ Doral, Majami, Florida, SAD.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2012. </w:t>
      </w:r>
      <w:r>
        <w:rPr>
          <w:sz w:val="26"/>
          <w:szCs w:val="26"/>
        </w:rPr>
        <w:t>Kreа</w:t>
      </w:r>
      <w:r>
        <w:rPr>
          <w:sz w:val="26"/>
          <w:szCs w:val="26"/>
        </w:rPr>
        <w:t>tivne rаdionice za odrasle i decu (školskog uzrasta) u Art Hall Diversus Visum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Kreаtivne rаdionice za odrasle i decu (školskog uzrasta) u Art Hall Diversus Visum.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Projekat „Ekološke poruke“ u saradnji sa Udruženjem „Naša Deca“ i Sekretarijatom za ekologiju;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 xml:space="preserve">. Projekаt „Krаvice u grаdu“. U 30 držаvа svetа proizvedeno je preko 5000 unikаtnih  gipsаnih figurа krаvа koje krаse neke od nаjаtrаktivnijih turističkih </w:t>
      </w:r>
      <w:r>
        <w:rPr>
          <w:sz w:val="26"/>
          <w:szCs w:val="26"/>
        </w:rPr>
        <w:t>destinаcijа. Projekаt je stigаo i u Beogrаd, te su poznаti umetnici, glumci, pevаči i orgаnizаcije oslikаli 33 figure krаvа, koje su nekoliko meseci krаsile centаr Beogrаdа. Nаkon izložbe oslikаne figure krаvа biće poklonjene u humаnitаrne svrhe, tаko dа ć</w:t>
      </w:r>
      <w:r>
        <w:rPr>
          <w:sz w:val="26"/>
          <w:szCs w:val="26"/>
        </w:rPr>
        <w:t>e krаsiti vrtiće, institucije i grаdove širom Srbije;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2011.</w:t>
      </w:r>
      <w:r>
        <w:rPr>
          <w:sz w:val="26"/>
          <w:szCs w:val="26"/>
        </w:rPr>
        <w:t xml:space="preserve"> počela je reаlizаcijа projektа SOHO BG u sаrаdnji sа Lukom Beogrаd kojа podrаzumevа  Stvаrаnje umetničke četvrti u Beogrаdu;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Projekаt „Rаzličiti pogledi“ sа osobаmа sа posebnim potrebаmа gde</w:t>
      </w:r>
      <w:r>
        <w:rPr>
          <w:sz w:val="26"/>
          <w:szCs w:val="26"/>
        </w:rPr>
        <w:t xml:space="preserve"> se postigаo neverovаtаn uspeh u rаzvijаnju kreаtivnih sposobnosti kod osobа sа posebnim potrebаmа u oblаsti slikаrstvа i vаjаrstvа;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Slikаrskа i vаjаrskа rаdionicа zа „Svetski dаn detetа“ u sаrаdnji sа opštinom Zvezdаrа.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bookmarkStart w:id="1" w:name="_gjdgxs" w:colFirst="0" w:colLast="0"/>
      <w:bookmarkEnd w:id="1"/>
      <w:r>
        <w:rPr>
          <w:b/>
          <w:sz w:val="26"/>
          <w:szCs w:val="26"/>
        </w:rPr>
        <w:t>2005.-2007.</w:t>
      </w:r>
      <w:r>
        <w:rPr>
          <w:sz w:val="26"/>
          <w:szCs w:val="26"/>
        </w:rPr>
        <w:t xml:space="preserve"> Živopis sabornog </w:t>
      </w:r>
      <w:r>
        <w:rPr>
          <w:sz w:val="26"/>
          <w:szCs w:val="26"/>
        </w:rPr>
        <w:t xml:space="preserve">hrama srpske pravoslavne crkve u Zagrebu sv. Preobraženja Gospodnjeg. (Više o freskama pogledajte </w:t>
      </w:r>
      <w:hyperlink r:id="rId10">
        <w:r>
          <w:rPr>
            <w:color w:val="0000FF"/>
            <w:sz w:val="26"/>
            <w:szCs w:val="26"/>
            <w:u w:val="single"/>
          </w:rPr>
          <w:t>ovde</w:t>
        </w:r>
      </w:hyperlink>
      <w:r>
        <w:rPr>
          <w:sz w:val="26"/>
          <w:szCs w:val="26"/>
        </w:rPr>
        <w:t>)</w:t>
      </w:r>
    </w:p>
    <w:p w:rsidR="009F600A" w:rsidRDefault="009F600A">
      <w:pPr>
        <w:rPr>
          <w:b/>
          <w:sz w:val="26"/>
          <w:szCs w:val="26"/>
        </w:rPr>
      </w:pPr>
    </w:p>
    <w:p w:rsidR="009F600A" w:rsidRDefault="00B63D9A">
      <w:pPr>
        <w:rPr>
          <w:sz w:val="26"/>
          <w:szCs w:val="26"/>
        </w:rPr>
      </w:pPr>
      <w:r>
        <w:rPr>
          <w:b/>
          <w:sz w:val="26"/>
          <w:szCs w:val="26"/>
        </w:rPr>
        <w:t>Kolektivne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Izložbe</w:t>
      </w:r>
    </w:p>
    <w:p w:rsidR="009F600A" w:rsidRDefault="009F600A">
      <w:pPr>
        <w:rPr>
          <w:sz w:val="26"/>
          <w:szCs w:val="26"/>
        </w:rPr>
      </w:pP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2021.  </w:t>
      </w:r>
      <w:r>
        <w:rPr>
          <w:sz w:val="26"/>
          <w:szCs w:val="26"/>
        </w:rPr>
        <w:t>Godišnja izložba slikarsko-gra</w:t>
      </w:r>
      <w:r>
        <w:rPr>
          <w:sz w:val="26"/>
          <w:szCs w:val="26"/>
        </w:rPr>
        <w:t>fičke sekcije ULUPUDS-a, galerija pod svodovima, Konak Kneginje Ljubice,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2021.</w:t>
      </w:r>
      <w:r>
        <w:rPr>
          <w:sz w:val="26"/>
          <w:szCs w:val="26"/>
        </w:rPr>
        <w:t xml:space="preserve"> Minijatura 5, mala galerija ULUPUDS-a,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color w:val="222222"/>
          <w:sz w:val="26"/>
          <w:szCs w:val="26"/>
          <w:highlight w:val="white"/>
        </w:rPr>
        <w:t>2020.</w:t>
      </w:r>
      <w:r>
        <w:rPr>
          <w:color w:val="222222"/>
          <w:sz w:val="26"/>
          <w:szCs w:val="26"/>
          <w:highlight w:val="white"/>
        </w:rPr>
        <w:t xml:space="preserve"> Embracing Our Differences exhibit, Sarasota, Florida, USA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2020. </w:t>
      </w:r>
      <w:r>
        <w:rPr>
          <w:sz w:val="26"/>
          <w:szCs w:val="26"/>
        </w:rPr>
        <w:t>Jesenja izložba UPIDIV-a, Arhiv Vojvodine, Novi Sad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2020.  </w:t>
      </w:r>
      <w:r>
        <w:rPr>
          <w:sz w:val="26"/>
          <w:szCs w:val="26"/>
        </w:rPr>
        <w:t>Godišnja izložba slikarsko-grafičke sekcije ULUPUDS-a, galerija Singidunum,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2020. </w:t>
      </w:r>
      <w:r>
        <w:rPr>
          <w:sz w:val="26"/>
          <w:szCs w:val="26"/>
        </w:rPr>
        <w:t>(Umetnički) Prevrat, 52. Majska izložba ULUPUDS-a, Bioskop Balkan,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2020.</w:t>
      </w:r>
      <w:r>
        <w:rPr>
          <w:sz w:val="26"/>
          <w:szCs w:val="26"/>
        </w:rPr>
        <w:t xml:space="preserve"> Izložba novoprimljenih članova UPIDIV-a, galerija Forma, Novi Sad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2020.</w:t>
      </w:r>
      <w:r>
        <w:rPr>
          <w:sz w:val="26"/>
          <w:szCs w:val="26"/>
        </w:rPr>
        <w:t xml:space="preserve"> Izložb</w:t>
      </w:r>
      <w:r>
        <w:rPr>
          <w:sz w:val="26"/>
          <w:szCs w:val="26"/>
        </w:rPr>
        <w:t>a novoprimljenih članova ULUPUDS-a, galerija SULUJ,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2019. </w:t>
      </w:r>
      <w:r>
        <w:rPr>
          <w:sz w:val="26"/>
          <w:szCs w:val="26"/>
        </w:rPr>
        <w:t>Medjunarodna izložba “I’m icon”,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Brickell Gallery Space, Majami, Florida, SAD</w:t>
      </w:r>
    </w:p>
    <w:p w:rsidR="009F600A" w:rsidRDefault="00B63D9A">
      <w:pPr>
        <w:numPr>
          <w:ilvl w:val="0"/>
          <w:numId w:val="6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b/>
          <w:sz w:val="26"/>
          <w:szCs w:val="26"/>
        </w:rPr>
        <w:t xml:space="preserve">2019. </w:t>
      </w:r>
      <w:r>
        <w:rPr>
          <w:sz w:val="26"/>
          <w:szCs w:val="26"/>
        </w:rPr>
        <w:t>Novogodišnja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Prodajna izložba, Atelier DivArt, Beograd 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2019</w:t>
      </w:r>
      <w:r>
        <w:rPr>
          <w:sz w:val="26"/>
          <w:szCs w:val="26"/>
        </w:rPr>
        <w:t>. „10/9“ Atelier DivArt, Beograd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2019.  </w:t>
      </w:r>
      <w:r>
        <w:rPr>
          <w:sz w:val="26"/>
          <w:szCs w:val="26"/>
        </w:rPr>
        <w:t>Kulturni centar Gračanica, Kosovo i Metohija, Srbija „Jesen u Prizrenu“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2018</w:t>
      </w:r>
      <w:r>
        <w:rPr>
          <w:sz w:val="26"/>
          <w:szCs w:val="26"/>
        </w:rPr>
        <w:t>. IV Medjunarodni Bijenale akta Marko K. Gregović, Petrovac, Crna Gora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2015.</w:t>
      </w:r>
      <w:r>
        <w:rPr>
          <w:sz w:val="26"/>
          <w:szCs w:val="26"/>
        </w:rPr>
        <w:t xml:space="preserve"> XIII Međunarodna izložba „Žene slikari“, Majdanpek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2014.</w:t>
      </w:r>
      <w:r>
        <w:rPr>
          <w:sz w:val="26"/>
          <w:szCs w:val="26"/>
        </w:rPr>
        <w:t xml:space="preserve"> „Za Veru i Otadžbinu! Životne priče u Velikom </w:t>
      </w:r>
      <w:r>
        <w:rPr>
          <w:sz w:val="26"/>
          <w:szCs w:val="26"/>
        </w:rPr>
        <w:t>ratu.“ Galerija Progres, Beograd. Srbija, Rusija, Francuska</w:t>
      </w:r>
    </w:p>
    <w:p w:rsidR="009F600A" w:rsidRDefault="00B63D9A">
      <w:pPr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>2013</w:t>
      </w:r>
      <w:r>
        <w:rPr>
          <w:sz w:val="26"/>
          <w:szCs w:val="26"/>
        </w:rPr>
        <w:t>. Izložba „Boja Srbije“ pod pokroviteljstvom Ambasade Republike Srbije, Moskva, Vladimir, Veliki Novgorod, Rusija.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Miami River Art Fair- Art Basel, Miami, Florida, SAD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</w:t>
      </w:r>
      <w:r>
        <w:rPr>
          <w:sz w:val="26"/>
          <w:szCs w:val="26"/>
        </w:rPr>
        <w:t>. Miami Airpor</w:t>
      </w:r>
      <w:r>
        <w:rPr>
          <w:sz w:val="26"/>
          <w:szCs w:val="26"/>
        </w:rPr>
        <w:t>t Convention Center, Majami, Florida, SAD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Brickell Gallery Space, Majami, Florida, SAD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Art Fest @ Doral, Majami, Florida, SAD, (član srpske delegacije)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2012.</w:t>
      </w:r>
      <w:r>
        <w:rPr>
          <w:sz w:val="26"/>
          <w:szCs w:val="26"/>
        </w:rPr>
        <w:t xml:space="preserve"> Neprekidnost umetnosti Lepenskog Vira i Vinče, Galerija Progres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</w:t>
      </w:r>
      <w:r>
        <w:rPr>
          <w:sz w:val="26"/>
          <w:szCs w:val="26"/>
        </w:rPr>
        <w:t>. XIII Krajiški Likovni Salon, Dom Vojske, Beograd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Izložba Likovne kolinije Mladenovac, Mladenovac</w:t>
      </w:r>
    </w:p>
    <w:p w:rsidR="009F600A" w:rsidRDefault="00B63D9A">
      <w:pPr>
        <w:numPr>
          <w:ilvl w:val="0"/>
          <w:numId w:val="4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2011. </w:t>
      </w:r>
      <w:r>
        <w:rPr>
          <w:sz w:val="26"/>
          <w:szCs w:val="26"/>
        </w:rPr>
        <w:t>Art Market, Kuća Kralja Petra, Beograd.</w:t>
      </w:r>
    </w:p>
    <w:p w:rsidR="009F600A" w:rsidRDefault="00B63D9A">
      <w:pPr>
        <w:numPr>
          <w:ilvl w:val="0"/>
          <w:numId w:val="4"/>
        </w:numPr>
        <w:rPr>
          <w:sz w:val="26"/>
          <w:szCs w:val="26"/>
        </w:rPr>
      </w:pPr>
      <w:r>
        <w:rPr>
          <w:b/>
          <w:sz w:val="26"/>
          <w:szCs w:val="26"/>
        </w:rPr>
        <w:t>2010</w:t>
      </w:r>
      <w:r>
        <w:rPr>
          <w:sz w:val="26"/>
          <w:szCs w:val="26"/>
        </w:rPr>
        <w:t>. XI Krajiški Likovni Salon, Dom Vojske, Beograd.</w:t>
      </w:r>
    </w:p>
    <w:p w:rsidR="009F600A" w:rsidRDefault="00B63D9A">
      <w:pPr>
        <w:numPr>
          <w:ilvl w:val="0"/>
          <w:numId w:val="4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Izložba Međunarodne Likovne kolonije Bardača,</w:t>
      </w:r>
      <w:r>
        <w:rPr>
          <w:sz w:val="26"/>
          <w:szCs w:val="26"/>
        </w:rPr>
        <w:t xml:space="preserve"> Gradiška, Rep. Srpska</w:t>
      </w:r>
    </w:p>
    <w:p w:rsidR="009F600A" w:rsidRDefault="00B63D9A">
      <w:pPr>
        <w:numPr>
          <w:ilvl w:val="0"/>
          <w:numId w:val="4"/>
        </w:numPr>
        <w:rPr>
          <w:sz w:val="26"/>
          <w:szCs w:val="26"/>
        </w:rPr>
      </w:pPr>
      <w:r>
        <w:rPr>
          <w:b/>
          <w:sz w:val="26"/>
          <w:szCs w:val="26"/>
        </w:rPr>
        <w:t>2010</w:t>
      </w:r>
      <w:r>
        <w:rPr>
          <w:sz w:val="26"/>
          <w:szCs w:val="26"/>
        </w:rPr>
        <w:t>. Izložba Međunarodnog likovnog saborovanja Dobrun-Višegrad’, Gradska galerija, Višegrad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2009</w:t>
      </w:r>
      <w:r>
        <w:rPr>
          <w:sz w:val="26"/>
          <w:szCs w:val="26"/>
        </w:rPr>
        <w:t>.Prvi Međunarodni Bijenale EX LIBRIS Vojvodina, Novi Sad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2009</w:t>
      </w:r>
      <w:r>
        <w:rPr>
          <w:sz w:val="26"/>
          <w:szCs w:val="26"/>
        </w:rPr>
        <w:t>. Izložba Međunarodne Likovne kolonije Bardača, Srbac, Rep. Srpska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2008.</w:t>
      </w:r>
      <w:r>
        <w:rPr>
          <w:sz w:val="26"/>
          <w:szCs w:val="26"/>
        </w:rPr>
        <w:t xml:space="preserve"> Mo</w:t>
      </w:r>
      <w:r>
        <w:rPr>
          <w:sz w:val="26"/>
          <w:szCs w:val="26"/>
        </w:rPr>
        <w:t>skovski Međunarodni Art Salon- “Umetnik”, Centralni dom Umetnika, Moskva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2007.</w:t>
      </w:r>
      <w:r>
        <w:rPr>
          <w:sz w:val="26"/>
          <w:szCs w:val="26"/>
        </w:rPr>
        <w:t xml:space="preserve"> XV Likovna Kolonija Kolut Mandić, Srpski Kulturni Centar Svetog Save, Subotica.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 xml:space="preserve">2006. </w:t>
      </w:r>
      <w:r>
        <w:rPr>
          <w:sz w:val="26"/>
          <w:szCs w:val="26"/>
        </w:rPr>
        <w:t>Prvi Međunarodni Bijenale EX LIBRIS, Pančevo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2005-2006.</w:t>
      </w:r>
      <w:r>
        <w:rPr>
          <w:sz w:val="26"/>
          <w:szCs w:val="26"/>
        </w:rPr>
        <w:t xml:space="preserve"> XII Beogradska Mini Art Scena, Gale</w:t>
      </w:r>
      <w:r>
        <w:rPr>
          <w:sz w:val="26"/>
          <w:szCs w:val="26"/>
        </w:rPr>
        <w:t>rija Singidunum, Beograd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2005.</w:t>
      </w:r>
      <w:r>
        <w:rPr>
          <w:sz w:val="26"/>
          <w:szCs w:val="26"/>
        </w:rPr>
        <w:t xml:space="preserve"> ‘Imena i nade za zdrav život’- Dom Omladine, Beograd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2005.</w:t>
      </w:r>
      <w:r>
        <w:rPr>
          <w:sz w:val="26"/>
          <w:szCs w:val="26"/>
        </w:rPr>
        <w:t xml:space="preserve"> ‘Međunarodno likovno saborovanje Dobrun-Višegrad’, Gradska galerija, Višegrad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2005.</w:t>
      </w:r>
      <w:r>
        <w:rPr>
          <w:sz w:val="26"/>
          <w:szCs w:val="26"/>
        </w:rPr>
        <w:t xml:space="preserve"> ‘Izložba šeste likovne kolonije galerije Šestić’, Banski dvor, Banja Luka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 xml:space="preserve">2005. </w:t>
      </w:r>
      <w:r>
        <w:rPr>
          <w:sz w:val="26"/>
          <w:szCs w:val="26"/>
        </w:rPr>
        <w:t>Primo Concorso di Arti Visive di San Donato Milanese ‘il Particolare’, Galleria d’Arte Contemporanea di San Donato Milanese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2004.</w:t>
      </w:r>
      <w:r>
        <w:rPr>
          <w:sz w:val="26"/>
          <w:szCs w:val="26"/>
        </w:rPr>
        <w:t xml:space="preserve"> Moskovski Međunarodni Art Salon- ‘Ekologija’, Centralni dom Umetnika, Moskva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2004.</w:t>
      </w:r>
      <w:r>
        <w:rPr>
          <w:sz w:val="26"/>
          <w:szCs w:val="26"/>
        </w:rPr>
        <w:t xml:space="preserve"> Izložba Mladih- Galerija Udruženja likovnih</w:t>
      </w:r>
      <w:r>
        <w:rPr>
          <w:sz w:val="26"/>
          <w:szCs w:val="26"/>
        </w:rPr>
        <w:t xml:space="preserve"> umetnika Moskve ‘Na Begovoy’, Moskva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2004.</w:t>
      </w:r>
      <w:r>
        <w:rPr>
          <w:sz w:val="26"/>
          <w:szCs w:val="26"/>
        </w:rPr>
        <w:t xml:space="preserve"> Dom Kulinić Galerija- ‘II Art Internacional’, Moskva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2003</w:t>
      </w:r>
      <w:r>
        <w:rPr>
          <w:sz w:val="26"/>
          <w:szCs w:val="26"/>
        </w:rPr>
        <w:t>. Moskovski Međunarodni Art Salon ”Novoe pokolenije”, projekat:  ‘Prvi Art Internacional’, Centralni dom Umtenika, Moskva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2003.</w:t>
      </w:r>
      <w:r>
        <w:rPr>
          <w:sz w:val="26"/>
          <w:szCs w:val="26"/>
        </w:rPr>
        <w:t xml:space="preserve"> ‘Kolonija Gamzigrad’, Narod</w:t>
      </w:r>
      <w:r>
        <w:rPr>
          <w:sz w:val="26"/>
          <w:szCs w:val="26"/>
        </w:rPr>
        <w:t>ni Muzej, Zaječar</w:t>
      </w:r>
    </w:p>
    <w:p w:rsidR="009F600A" w:rsidRDefault="00B63D9A">
      <w:pPr>
        <w:numPr>
          <w:ilvl w:val="0"/>
          <w:numId w:val="5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 xml:space="preserve">2003. </w:t>
      </w:r>
      <w:r>
        <w:rPr>
          <w:sz w:val="26"/>
          <w:szCs w:val="26"/>
        </w:rPr>
        <w:t>XXVII Izložba Mladih- Galerija udruženja likovnih umetnika Rusije ‘Kuznetsky Most’, Moskva</w:t>
      </w:r>
    </w:p>
    <w:p w:rsidR="009F600A" w:rsidRDefault="009F600A">
      <w:pPr>
        <w:rPr>
          <w:sz w:val="26"/>
          <w:szCs w:val="26"/>
        </w:rPr>
      </w:pPr>
    </w:p>
    <w:p w:rsidR="009F600A" w:rsidRDefault="00B63D9A">
      <w:pPr>
        <w:rPr>
          <w:sz w:val="26"/>
          <w:szCs w:val="26"/>
        </w:rPr>
      </w:pPr>
      <w:r>
        <w:rPr>
          <w:b/>
          <w:sz w:val="26"/>
          <w:szCs w:val="26"/>
        </w:rPr>
        <w:t>Kolonije i radionice</w:t>
      </w:r>
    </w:p>
    <w:p w:rsidR="009F600A" w:rsidRDefault="009F600A">
      <w:pPr>
        <w:rPr>
          <w:sz w:val="26"/>
          <w:szCs w:val="26"/>
        </w:rPr>
      </w:pP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2018.</w:t>
      </w:r>
      <w:r>
        <w:rPr>
          <w:sz w:val="26"/>
          <w:szCs w:val="26"/>
        </w:rPr>
        <w:t xml:space="preserve"> IV Likovna kolonija „Jesen u Prizrenu“, Prizren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2016.  </w:t>
      </w:r>
      <w:r>
        <w:rPr>
          <w:sz w:val="26"/>
          <w:szCs w:val="26"/>
        </w:rPr>
        <w:t>33. Medjunarodno saborovanje LEK Bardača-Srbac, Rep. Srpska, BIH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2015.</w:t>
      </w:r>
      <w:r>
        <w:rPr>
          <w:sz w:val="26"/>
          <w:szCs w:val="26"/>
        </w:rPr>
        <w:t xml:space="preserve"> XIX Medjunarodna likovna kolonija Maldenovac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2013.</w:t>
      </w:r>
      <w:r>
        <w:rPr>
          <w:sz w:val="26"/>
          <w:szCs w:val="26"/>
        </w:rPr>
        <w:t xml:space="preserve"> XX Međunarodno Likovno Saborovanje Dobrun- Visegrad, Visegrad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2013</w:t>
      </w:r>
      <w:r>
        <w:rPr>
          <w:sz w:val="26"/>
          <w:szCs w:val="26"/>
        </w:rPr>
        <w:t>. Likovna kolonija, Banja Vrućica, Teslić, Rep.Srpska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</w:t>
      </w:r>
      <w:r>
        <w:rPr>
          <w:sz w:val="26"/>
          <w:szCs w:val="26"/>
        </w:rPr>
        <w:t>. XIX Među</w:t>
      </w:r>
      <w:r>
        <w:rPr>
          <w:sz w:val="26"/>
          <w:szCs w:val="26"/>
        </w:rPr>
        <w:t>narodno Likovno Saborovanje Dobrun- Visegrad, Visegrad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2012</w:t>
      </w:r>
      <w:r>
        <w:rPr>
          <w:sz w:val="26"/>
          <w:szCs w:val="26"/>
        </w:rPr>
        <w:t>. Likovna kolonija Kruparart, Subotica, Bačko Dušanovo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XVIII Međunarodno Likovno Saborovanje Dobrun- Visegrad, Visegrad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2011</w:t>
      </w:r>
      <w:r>
        <w:rPr>
          <w:sz w:val="26"/>
          <w:szCs w:val="26"/>
        </w:rPr>
        <w:t>. Likovna kolinija Mladenovac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2010. </w:t>
      </w:r>
      <w:r>
        <w:rPr>
          <w:sz w:val="26"/>
          <w:szCs w:val="26"/>
        </w:rPr>
        <w:t>XVII Međunarodno Likovno Saboro</w:t>
      </w:r>
      <w:r>
        <w:rPr>
          <w:sz w:val="26"/>
          <w:szCs w:val="26"/>
        </w:rPr>
        <w:t>vanje Dobrun- Visegrad, Visegrad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2010.</w:t>
      </w:r>
      <w:r>
        <w:rPr>
          <w:sz w:val="26"/>
          <w:szCs w:val="26"/>
        </w:rPr>
        <w:t xml:space="preserve"> Druga Međunarodna Likovna kolonija „Art in the wild beauty“, Šavnik-Žabljak- Plužine, Crna Gora</w:t>
      </w:r>
    </w:p>
    <w:p w:rsidR="009F600A" w:rsidRDefault="00B63D9A">
      <w:pPr>
        <w:numPr>
          <w:ilvl w:val="0"/>
          <w:numId w:val="3"/>
        </w:numPr>
        <w:rPr>
          <w:sz w:val="26"/>
          <w:szCs w:val="26"/>
        </w:rPr>
      </w:pPr>
      <w:r>
        <w:rPr>
          <w:b/>
          <w:sz w:val="26"/>
          <w:szCs w:val="26"/>
        </w:rPr>
        <w:t>2010</w:t>
      </w:r>
      <w:r>
        <w:rPr>
          <w:sz w:val="26"/>
          <w:szCs w:val="26"/>
        </w:rPr>
        <w:t>. 27. Međunarodna Likovna kolonija Bardaca, Srbac, Rep. Srpska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2009</w:t>
      </w:r>
      <w:r>
        <w:rPr>
          <w:sz w:val="26"/>
          <w:szCs w:val="26"/>
        </w:rPr>
        <w:t>. XVI Međunarodno Likovno Saborovanje Dobrun- Vise</w:t>
      </w:r>
      <w:r>
        <w:rPr>
          <w:sz w:val="26"/>
          <w:szCs w:val="26"/>
        </w:rPr>
        <w:t>grad, Visegrad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2009</w:t>
      </w:r>
      <w:r>
        <w:rPr>
          <w:sz w:val="26"/>
          <w:szCs w:val="26"/>
        </w:rPr>
        <w:t>. Međunarodna Likovna kolonija Bardaca, Srbac, Rep. Srpska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2008</w:t>
      </w:r>
      <w:r>
        <w:rPr>
          <w:sz w:val="26"/>
          <w:szCs w:val="26"/>
        </w:rPr>
        <w:t>. “Međunarodna Likovna Kolonija Studenica”, Studenica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2008</w:t>
      </w:r>
      <w:r>
        <w:rPr>
          <w:sz w:val="26"/>
          <w:szCs w:val="26"/>
        </w:rPr>
        <w:t>. XV Međunarodno Likovno Saborovanje Dobrun- Visegrad, Visegrad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2007.</w:t>
      </w:r>
      <w:r>
        <w:rPr>
          <w:sz w:val="26"/>
          <w:szCs w:val="26"/>
        </w:rPr>
        <w:t xml:space="preserve"> XIV Međunarodno likovno saborovanje Dobrun- Vi</w:t>
      </w:r>
      <w:r>
        <w:rPr>
          <w:sz w:val="26"/>
          <w:szCs w:val="26"/>
        </w:rPr>
        <w:t>segrad, Visegrad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2007</w:t>
      </w:r>
      <w:r>
        <w:rPr>
          <w:sz w:val="26"/>
          <w:szCs w:val="26"/>
        </w:rPr>
        <w:t>. Jubilarni XV saziv likovne kolonije “Kolut-Mandic”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2006</w:t>
      </w:r>
      <w:r>
        <w:rPr>
          <w:sz w:val="26"/>
          <w:szCs w:val="26"/>
        </w:rPr>
        <w:t>. XIII Međunarodno likovno saborovanje Dobrun- Visegrad, Visegrad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</w:t>
      </w:r>
      <w:r>
        <w:rPr>
          <w:sz w:val="26"/>
          <w:szCs w:val="26"/>
        </w:rPr>
        <w:t>. VI Likovna kolonija ‘Šestić’, Banja Luka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</w:t>
      </w:r>
      <w:r>
        <w:rPr>
          <w:sz w:val="26"/>
          <w:szCs w:val="26"/>
        </w:rPr>
        <w:t>. XII Međunarodno likovno saborovanje Dobrun-Višegrad, Višegrad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2005.</w:t>
      </w:r>
      <w:r>
        <w:rPr>
          <w:sz w:val="26"/>
          <w:szCs w:val="26"/>
        </w:rPr>
        <w:t xml:space="preserve"> VI Likovna kolonija “Poslednja srpska prestonica- Smederevo</w:t>
      </w:r>
    </w:p>
    <w:p w:rsidR="009F600A" w:rsidRDefault="00B63D9A">
      <w:pPr>
        <w:numPr>
          <w:ilvl w:val="0"/>
          <w:numId w:val="1"/>
        </w:numPr>
        <w:ind w:left="720"/>
        <w:rPr>
          <w:sz w:val="26"/>
          <w:szCs w:val="26"/>
        </w:rPr>
      </w:pPr>
      <w:r>
        <w:rPr>
          <w:b/>
          <w:sz w:val="26"/>
          <w:szCs w:val="26"/>
        </w:rPr>
        <w:t>2003.</w:t>
      </w:r>
      <w:r>
        <w:rPr>
          <w:sz w:val="26"/>
          <w:szCs w:val="26"/>
        </w:rPr>
        <w:t xml:space="preserve"> Međunarodna likovna kolonija ‘Gamzigrad’, Zaječar</w:t>
      </w:r>
    </w:p>
    <w:p w:rsidR="009F600A" w:rsidRDefault="009F600A">
      <w:pPr>
        <w:ind w:left="720"/>
        <w:rPr>
          <w:sz w:val="28"/>
          <w:szCs w:val="28"/>
        </w:rPr>
      </w:pPr>
    </w:p>
    <w:sectPr w:rsidR="009F600A">
      <w:footerReference w:type="default" r:id="rId11"/>
      <w:pgSz w:w="11906" w:h="16838"/>
      <w:pgMar w:top="360" w:right="1800" w:bottom="465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D9A" w:rsidRDefault="00B63D9A">
      <w:r>
        <w:separator/>
      </w:r>
    </w:p>
  </w:endnote>
  <w:endnote w:type="continuationSeparator" w:id="0">
    <w:p w:rsidR="00B63D9A" w:rsidRDefault="00B6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00A" w:rsidRDefault="00B63D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11848"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9F600A" w:rsidRDefault="009F60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D9A" w:rsidRDefault="00B63D9A">
      <w:r>
        <w:separator/>
      </w:r>
    </w:p>
  </w:footnote>
  <w:footnote w:type="continuationSeparator" w:id="0">
    <w:p w:rsidR="00B63D9A" w:rsidRDefault="00B63D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61B6"/>
    <w:multiLevelType w:val="multilevel"/>
    <w:tmpl w:val="A0E4E49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A413CC8"/>
    <w:multiLevelType w:val="multilevel"/>
    <w:tmpl w:val="E8CC76E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D4E3390"/>
    <w:multiLevelType w:val="multilevel"/>
    <w:tmpl w:val="B27A791E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3267477C"/>
    <w:multiLevelType w:val="multilevel"/>
    <w:tmpl w:val="66C407D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40B055D6"/>
    <w:multiLevelType w:val="multilevel"/>
    <w:tmpl w:val="91D2D33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427B38BF"/>
    <w:multiLevelType w:val="multilevel"/>
    <w:tmpl w:val="6BD692F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600A"/>
    <w:rsid w:val="00511848"/>
    <w:rsid w:val="009F600A"/>
    <w:rsid w:val="00B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1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18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idora.iv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isidoraivanovic.net/sr/freske-crkve-sv-preobrazenja-gospodnjeg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Konstantin</cp:lastModifiedBy>
  <cp:revision>2</cp:revision>
  <dcterms:created xsi:type="dcterms:W3CDTF">2024-04-22T11:08:00Z</dcterms:created>
  <dcterms:modified xsi:type="dcterms:W3CDTF">2024-04-22T11:08:00Z</dcterms:modified>
</cp:coreProperties>
</file>